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D123" w14:textId="77777777" w:rsidR="004319B6" w:rsidRPr="009F595C" w:rsidRDefault="004319B6" w:rsidP="00E1631A">
      <w:pPr>
        <w:rPr>
          <w:sz w:val="16"/>
          <w:szCs w:val="16"/>
          <w:lang w:val="fr-CH"/>
        </w:rPr>
      </w:pPr>
    </w:p>
    <w:p w14:paraId="400DF48C" w14:textId="4782BC82" w:rsidR="004319B6" w:rsidRPr="004319B6" w:rsidRDefault="004319B6" w:rsidP="004319B6">
      <w:pPr>
        <w:jc w:val="center"/>
        <w:rPr>
          <w:rFonts w:ascii="Century Gothic" w:hAnsi="Century Gothic"/>
          <w:b/>
          <w:bCs/>
          <w:sz w:val="26"/>
          <w:szCs w:val="26"/>
          <w:lang w:val="fr-CH"/>
        </w:rPr>
      </w:pPr>
      <w:r w:rsidRPr="004319B6">
        <w:rPr>
          <w:rFonts w:ascii="Century Gothic" w:hAnsi="Century Gothic"/>
          <w:b/>
          <w:bCs/>
          <w:sz w:val="26"/>
          <w:szCs w:val="26"/>
          <w:lang w:val="fr-CH"/>
        </w:rPr>
        <w:t xml:space="preserve">Entre </w:t>
      </w:r>
      <w:r w:rsidR="007A5822">
        <w:rPr>
          <w:rFonts w:ascii="Century Gothic" w:hAnsi="Century Gothic"/>
          <w:b/>
          <w:bCs/>
          <w:sz w:val="26"/>
          <w:szCs w:val="26"/>
          <w:lang w:val="fr-CH"/>
        </w:rPr>
        <w:t>art</w:t>
      </w:r>
      <w:r w:rsidRPr="004319B6">
        <w:rPr>
          <w:rFonts w:ascii="Century Gothic" w:hAnsi="Century Gothic"/>
          <w:b/>
          <w:bCs/>
          <w:sz w:val="26"/>
          <w:szCs w:val="26"/>
          <w:lang w:val="fr-CH"/>
        </w:rPr>
        <w:t xml:space="preserve"> et science, classique et électro, Fred Burdey sort « Remember »</w:t>
      </w:r>
    </w:p>
    <w:p w14:paraId="726B679D" w14:textId="77777777" w:rsidR="004319B6" w:rsidRPr="00E1631A" w:rsidRDefault="004319B6" w:rsidP="004319B6">
      <w:pPr>
        <w:jc w:val="center"/>
        <w:rPr>
          <w:rFonts w:ascii="Century Gothic" w:hAnsi="Century Gothic"/>
          <w:b/>
          <w:bCs/>
          <w:sz w:val="14"/>
          <w:szCs w:val="14"/>
          <w:lang w:val="fr-CH"/>
        </w:rPr>
      </w:pPr>
    </w:p>
    <w:p w14:paraId="1D72DA30" w14:textId="34406274" w:rsidR="004319B6" w:rsidRDefault="008E5161" w:rsidP="004319B6">
      <w:pPr>
        <w:jc w:val="both"/>
        <w:rPr>
          <w:rFonts w:ascii="Century Gothic" w:hAnsi="Century Gothic"/>
          <w:i/>
          <w:iCs/>
          <w:sz w:val="22"/>
          <w:szCs w:val="22"/>
          <w:lang w:val="fr-CH"/>
        </w:rPr>
      </w:pPr>
      <w:r>
        <w:rPr>
          <w:rFonts w:ascii="Century Gothic" w:hAnsi="Century Gothic"/>
          <w:i/>
          <w:iCs/>
          <w:sz w:val="22"/>
          <w:szCs w:val="22"/>
          <w:lang w:val="fr-CH"/>
        </w:rPr>
        <w:t>Après</w:t>
      </w:r>
      <w:r w:rsidR="004319B6" w:rsidRPr="004319B6">
        <w:rPr>
          <w:rFonts w:ascii="Century Gothic" w:hAnsi="Century Gothic"/>
          <w:i/>
          <w:iCs/>
          <w:sz w:val="22"/>
          <w:szCs w:val="22"/>
          <w:lang w:val="fr-CH"/>
        </w:rPr>
        <w:t xml:space="preserve"> « Can we dance ? », écouté plus de 5’000 fois sur le net, l</w:t>
      </w:r>
      <w:r w:rsidR="002C627D">
        <w:rPr>
          <w:rFonts w:ascii="Century Gothic" w:hAnsi="Century Gothic"/>
          <w:i/>
          <w:iCs/>
          <w:sz w:val="22"/>
          <w:szCs w:val="22"/>
          <w:lang w:val="fr-CH"/>
        </w:rPr>
        <w:t>e L</w:t>
      </w:r>
      <w:r w:rsidR="004319B6" w:rsidRPr="004319B6">
        <w:rPr>
          <w:rFonts w:ascii="Century Gothic" w:hAnsi="Century Gothic"/>
          <w:i/>
          <w:iCs/>
          <w:sz w:val="22"/>
          <w:szCs w:val="22"/>
          <w:lang w:val="fr-CH"/>
        </w:rPr>
        <w:t xml:space="preserve">ausannois revient avec un nouveau single. </w:t>
      </w:r>
      <w:r w:rsidR="004319B6">
        <w:rPr>
          <w:rFonts w:ascii="Century Gothic" w:hAnsi="Century Gothic"/>
          <w:i/>
          <w:iCs/>
          <w:sz w:val="22"/>
          <w:szCs w:val="22"/>
          <w:lang w:val="fr-CH"/>
        </w:rPr>
        <w:t xml:space="preserve">« Remember » parle du souvenir, tout en permettant à Fred Burdey de montrer </w:t>
      </w:r>
      <w:r w:rsidR="00D506D6">
        <w:rPr>
          <w:rFonts w:ascii="Century Gothic" w:hAnsi="Century Gothic"/>
          <w:i/>
          <w:iCs/>
          <w:sz w:val="22"/>
          <w:szCs w:val="22"/>
          <w:lang w:val="fr-CH"/>
        </w:rPr>
        <w:t>l’étendue de</w:t>
      </w:r>
      <w:r w:rsidR="004319B6">
        <w:rPr>
          <w:rFonts w:ascii="Century Gothic" w:hAnsi="Century Gothic"/>
          <w:i/>
          <w:iCs/>
          <w:sz w:val="22"/>
          <w:szCs w:val="22"/>
          <w:lang w:val="fr-CH"/>
        </w:rPr>
        <w:t xml:space="preserve"> sa palette artistique : musique, chant et dessin. </w:t>
      </w:r>
      <w:r>
        <w:rPr>
          <w:rFonts w:ascii="Century Gothic" w:hAnsi="Century Gothic"/>
          <w:i/>
          <w:iCs/>
          <w:sz w:val="22"/>
          <w:szCs w:val="22"/>
          <w:lang w:val="fr-CH"/>
        </w:rPr>
        <w:t xml:space="preserve">Un </w:t>
      </w:r>
      <w:r w:rsidR="00315FDA">
        <w:rPr>
          <w:rFonts w:ascii="Century Gothic" w:hAnsi="Century Gothic"/>
          <w:i/>
          <w:iCs/>
          <w:sz w:val="22"/>
          <w:szCs w:val="22"/>
          <w:lang w:val="fr-CH"/>
        </w:rPr>
        <w:t>deuxième</w:t>
      </w:r>
      <w:r>
        <w:rPr>
          <w:rFonts w:ascii="Century Gothic" w:hAnsi="Century Gothic"/>
          <w:i/>
          <w:iCs/>
          <w:sz w:val="22"/>
          <w:szCs w:val="22"/>
          <w:lang w:val="fr-CH"/>
        </w:rPr>
        <w:t xml:space="preserve"> morceau qui arrive</w:t>
      </w:r>
      <w:r w:rsidR="00315FDA">
        <w:rPr>
          <w:rFonts w:ascii="Century Gothic" w:hAnsi="Century Gothic"/>
          <w:i/>
          <w:iCs/>
          <w:sz w:val="22"/>
          <w:szCs w:val="22"/>
          <w:lang w:val="fr-CH"/>
        </w:rPr>
        <w:t xml:space="preserve"> donc</w:t>
      </w:r>
      <w:r>
        <w:rPr>
          <w:rFonts w:ascii="Century Gothic" w:hAnsi="Century Gothic"/>
          <w:i/>
          <w:iCs/>
          <w:sz w:val="22"/>
          <w:szCs w:val="22"/>
          <w:lang w:val="fr-CH"/>
        </w:rPr>
        <w:t>, avant la sortie d’un EP pendant l’année.</w:t>
      </w:r>
      <w:r w:rsidR="002C627D">
        <w:rPr>
          <w:rFonts w:ascii="Century Gothic" w:hAnsi="Century Gothic"/>
          <w:i/>
          <w:iCs/>
          <w:sz w:val="22"/>
          <w:szCs w:val="22"/>
          <w:lang w:val="fr-CH"/>
        </w:rPr>
        <w:t xml:space="preserve"> </w:t>
      </w:r>
      <w:r w:rsidR="00422FFF">
        <w:rPr>
          <w:rFonts w:ascii="Century Gothic" w:hAnsi="Century Gothic"/>
          <w:i/>
          <w:iCs/>
          <w:sz w:val="22"/>
          <w:szCs w:val="22"/>
          <w:lang w:val="fr-CH"/>
        </w:rPr>
        <w:t>Focus sur</w:t>
      </w:r>
      <w:r w:rsidR="002C627D">
        <w:rPr>
          <w:rFonts w:ascii="Century Gothic" w:hAnsi="Century Gothic"/>
          <w:i/>
          <w:iCs/>
          <w:sz w:val="22"/>
          <w:szCs w:val="22"/>
          <w:lang w:val="fr-CH"/>
        </w:rPr>
        <w:t xml:space="preserve"> </w:t>
      </w:r>
      <w:r w:rsidR="00C57866">
        <w:rPr>
          <w:rFonts w:ascii="Century Gothic" w:hAnsi="Century Gothic"/>
          <w:i/>
          <w:iCs/>
          <w:sz w:val="22"/>
          <w:szCs w:val="22"/>
          <w:lang w:val="fr-CH"/>
        </w:rPr>
        <w:t>ce musicien</w:t>
      </w:r>
      <w:r w:rsidR="002C627D">
        <w:rPr>
          <w:rFonts w:ascii="Century Gothic" w:hAnsi="Century Gothic"/>
          <w:i/>
          <w:iCs/>
          <w:sz w:val="22"/>
          <w:szCs w:val="22"/>
          <w:lang w:val="fr-CH"/>
        </w:rPr>
        <w:t xml:space="preserve"> </w:t>
      </w:r>
      <w:r w:rsidR="003A6E50">
        <w:rPr>
          <w:rFonts w:ascii="Century Gothic" w:hAnsi="Century Gothic"/>
          <w:i/>
          <w:iCs/>
          <w:sz w:val="22"/>
          <w:szCs w:val="22"/>
          <w:lang w:val="fr-CH"/>
        </w:rPr>
        <w:t>qui est</w:t>
      </w:r>
      <w:r w:rsidR="002C627D">
        <w:rPr>
          <w:rFonts w:ascii="Century Gothic" w:hAnsi="Century Gothic"/>
          <w:i/>
          <w:iCs/>
          <w:sz w:val="22"/>
          <w:szCs w:val="22"/>
          <w:lang w:val="fr-CH"/>
        </w:rPr>
        <w:t xml:space="preserve"> également bio-informaticien.</w:t>
      </w:r>
    </w:p>
    <w:p w14:paraId="5A29297F" w14:textId="77777777" w:rsidR="004319B6" w:rsidRPr="00E1631A" w:rsidRDefault="004319B6" w:rsidP="004319B6">
      <w:pPr>
        <w:jc w:val="both"/>
        <w:rPr>
          <w:rFonts w:ascii="Century Gothic" w:hAnsi="Century Gothic"/>
          <w:i/>
          <w:iCs/>
          <w:sz w:val="14"/>
          <w:szCs w:val="14"/>
          <w:lang w:val="fr-CH"/>
        </w:rPr>
      </w:pPr>
    </w:p>
    <w:p w14:paraId="7829C09B" w14:textId="78F0B002" w:rsidR="004319B6" w:rsidRDefault="004319B6" w:rsidP="002A00BD">
      <w:pPr>
        <w:jc w:val="both"/>
        <w:rPr>
          <w:rFonts w:ascii="Century Gothic" w:hAnsi="Century Gothic"/>
          <w:color w:val="FF0000"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 xml:space="preserve">A l’heure où les artistes sont de plus en plus cantonnés dans un registre, rares sont ceux qui se permettent de toucher à plusieurs domaines. C’est pourtant la marque </w:t>
      </w:r>
      <w:r w:rsidR="00103FDA">
        <w:rPr>
          <w:rFonts w:ascii="Century Gothic" w:hAnsi="Century Gothic"/>
          <w:sz w:val="22"/>
          <w:szCs w:val="22"/>
          <w:lang w:val="fr-CH"/>
        </w:rPr>
        <w:t xml:space="preserve">de fabrique </w:t>
      </w:r>
      <w:r>
        <w:rPr>
          <w:rFonts w:ascii="Century Gothic" w:hAnsi="Century Gothic"/>
          <w:sz w:val="22"/>
          <w:szCs w:val="22"/>
          <w:lang w:val="fr-CH"/>
        </w:rPr>
        <w:t xml:space="preserve">de Fred Burdey, dont le parcours </w:t>
      </w:r>
      <w:r w:rsidR="00D879CE">
        <w:rPr>
          <w:rFonts w:ascii="Century Gothic" w:hAnsi="Century Gothic"/>
          <w:sz w:val="22"/>
          <w:szCs w:val="22"/>
          <w:lang w:val="fr-CH"/>
        </w:rPr>
        <w:t xml:space="preserve">artistique </w:t>
      </w:r>
      <w:r>
        <w:rPr>
          <w:rFonts w:ascii="Century Gothic" w:hAnsi="Century Gothic"/>
          <w:sz w:val="22"/>
          <w:szCs w:val="22"/>
          <w:lang w:val="fr-CH"/>
        </w:rPr>
        <w:t>est aussi varié que surprenant.</w:t>
      </w:r>
      <w:r w:rsidR="008E5161">
        <w:rPr>
          <w:rFonts w:ascii="Century Gothic" w:hAnsi="Century Gothic"/>
          <w:sz w:val="22"/>
          <w:szCs w:val="22"/>
          <w:lang w:val="fr-CH"/>
        </w:rPr>
        <w:t xml:space="preserve"> Jeune, il commence à écrire pour lui, avec l’envie de me</w:t>
      </w:r>
      <w:r w:rsidR="00761698">
        <w:rPr>
          <w:rFonts w:ascii="Century Gothic" w:hAnsi="Century Gothic"/>
          <w:sz w:val="22"/>
          <w:szCs w:val="22"/>
          <w:lang w:val="fr-CH"/>
        </w:rPr>
        <w:t>ttre ses textes en musique,</w:t>
      </w:r>
      <w:r w:rsidR="008E5161">
        <w:rPr>
          <w:rFonts w:ascii="Century Gothic" w:hAnsi="Century Gothic"/>
          <w:sz w:val="22"/>
          <w:szCs w:val="22"/>
          <w:lang w:val="fr-CH"/>
        </w:rPr>
        <w:t xml:space="preserve"> sans</w:t>
      </w:r>
      <w:r w:rsidR="00761698">
        <w:rPr>
          <w:rFonts w:ascii="Century Gothic" w:hAnsi="Century Gothic"/>
          <w:sz w:val="22"/>
          <w:szCs w:val="22"/>
          <w:lang w:val="fr-CH"/>
        </w:rPr>
        <w:t xml:space="preserve"> trop</w:t>
      </w:r>
      <w:r w:rsidR="008E5161">
        <w:rPr>
          <w:rFonts w:ascii="Century Gothic" w:hAnsi="Century Gothic"/>
          <w:sz w:val="22"/>
          <w:szCs w:val="22"/>
          <w:lang w:val="fr-CH"/>
        </w:rPr>
        <w:t xml:space="preserve"> savoir comment faire. S’</w:t>
      </w:r>
      <w:r w:rsidR="005D1903">
        <w:rPr>
          <w:rFonts w:ascii="Century Gothic" w:hAnsi="Century Gothic"/>
          <w:sz w:val="22"/>
          <w:szCs w:val="22"/>
          <w:lang w:val="fr-CH"/>
        </w:rPr>
        <w:t>en suivent des cours de piano et</w:t>
      </w:r>
      <w:r w:rsidR="008E5161">
        <w:rPr>
          <w:rFonts w:ascii="Century Gothic" w:hAnsi="Century Gothic"/>
          <w:sz w:val="22"/>
          <w:szCs w:val="22"/>
          <w:lang w:val="fr-CH"/>
        </w:rPr>
        <w:t xml:space="preserve"> </w:t>
      </w:r>
      <w:r w:rsidR="003A6E50">
        <w:rPr>
          <w:rFonts w:ascii="Century Gothic" w:hAnsi="Century Gothic"/>
          <w:sz w:val="22"/>
          <w:szCs w:val="22"/>
          <w:lang w:val="fr-CH"/>
        </w:rPr>
        <w:t>la fréquen</w:t>
      </w:r>
      <w:r w:rsidR="005D1903">
        <w:rPr>
          <w:rFonts w:ascii="Century Gothic" w:hAnsi="Century Gothic"/>
          <w:sz w:val="22"/>
          <w:szCs w:val="22"/>
          <w:lang w:val="fr-CH"/>
        </w:rPr>
        <w:t xml:space="preserve">tation des Beaux-Arts à Genève. Il obtient ensuite un Master en biologie. Mais l’envie de chanter est plus forte. Il suit donc </w:t>
      </w:r>
      <w:r w:rsidR="008E5161">
        <w:rPr>
          <w:rFonts w:ascii="Century Gothic" w:hAnsi="Century Gothic"/>
          <w:sz w:val="22"/>
          <w:szCs w:val="22"/>
          <w:lang w:val="fr-CH"/>
        </w:rPr>
        <w:t>une formation de chanteur class</w:t>
      </w:r>
      <w:r w:rsidR="00D879CE">
        <w:rPr>
          <w:rFonts w:ascii="Century Gothic" w:hAnsi="Century Gothic"/>
          <w:sz w:val="22"/>
          <w:szCs w:val="22"/>
          <w:lang w:val="fr-CH"/>
        </w:rPr>
        <w:t>ique, avec</w:t>
      </w:r>
      <w:r w:rsidR="0079019A">
        <w:rPr>
          <w:rFonts w:ascii="Century Gothic" w:hAnsi="Century Gothic"/>
          <w:sz w:val="22"/>
          <w:szCs w:val="22"/>
          <w:lang w:val="fr-CH"/>
        </w:rPr>
        <w:t xml:space="preserve"> à la clef</w:t>
      </w:r>
      <w:r w:rsidR="00D879CE">
        <w:rPr>
          <w:rFonts w:ascii="Century Gothic" w:hAnsi="Century Gothic"/>
          <w:sz w:val="22"/>
          <w:szCs w:val="22"/>
          <w:lang w:val="fr-CH"/>
        </w:rPr>
        <w:t xml:space="preserve"> </w:t>
      </w:r>
      <w:r w:rsidR="00F4245A">
        <w:rPr>
          <w:rFonts w:ascii="Century Gothic" w:hAnsi="Century Gothic"/>
          <w:sz w:val="22"/>
          <w:szCs w:val="22"/>
          <w:lang w:val="fr-CH"/>
        </w:rPr>
        <w:t>un Master au Conservatoire d’</w:t>
      </w:r>
      <w:r w:rsidR="008E5161">
        <w:rPr>
          <w:rFonts w:ascii="Century Gothic" w:hAnsi="Century Gothic"/>
          <w:sz w:val="22"/>
          <w:szCs w:val="22"/>
          <w:lang w:val="fr-CH"/>
        </w:rPr>
        <w:t>Amsterda</w:t>
      </w:r>
      <w:r w:rsidR="00F4245A">
        <w:rPr>
          <w:rFonts w:ascii="Century Gothic" w:hAnsi="Century Gothic"/>
          <w:sz w:val="22"/>
          <w:szCs w:val="22"/>
          <w:lang w:val="fr-CH"/>
        </w:rPr>
        <w:t>m</w:t>
      </w:r>
      <w:r w:rsidR="005D1903">
        <w:rPr>
          <w:rFonts w:ascii="Century Gothic" w:hAnsi="Century Gothic"/>
          <w:sz w:val="22"/>
          <w:szCs w:val="22"/>
          <w:lang w:val="fr-CH"/>
        </w:rPr>
        <w:t xml:space="preserve">. </w:t>
      </w:r>
    </w:p>
    <w:p w14:paraId="64186B08" w14:textId="77777777" w:rsidR="008E5161" w:rsidRPr="00E1631A" w:rsidRDefault="008E5161" w:rsidP="002A00BD">
      <w:pPr>
        <w:jc w:val="both"/>
        <w:rPr>
          <w:rFonts w:ascii="Century Gothic" w:hAnsi="Century Gothic"/>
          <w:color w:val="FF0000"/>
          <w:sz w:val="18"/>
          <w:szCs w:val="18"/>
          <w:lang w:val="fr-CH"/>
        </w:rPr>
      </w:pPr>
    </w:p>
    <w:p w14:paraId="7B7E2A4B" w14:textId="7ADD899C" w:rsidR="008E5161" w:rsidRPr="008E5161" w:rsidRDefault="008E5161" w:rsidP="002A00BD">
      <w:pPr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fr-CH"/>
        </w:rPr>
      </w:pP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fr-CH"/>
        </w:rPr>
        <w:t>Le cadre du classique était trop serré</w:t>
      </w:r>
    </w:p>
    <w:p w14:paraId="2B99323D" w14:textId="0FB40937" w:rsidR="008E5161" w:rsidRDefault="008E5161" w:rsidP="002A00BD">
      <w:pPr>
        <w:jc w:val="both"/>
        <w:rPr>
          <w:rFonts w:ascii="Century Gothic" w:hAnsi="Century Gothic"/>
          <w:i/>
          <w:iCs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 xml:space="preserve">Après quelques années où il vit du chant, comme ténor classique, </w:t>
      </w:r>
      <w:r w:rsidR="004A089F">
        <w:rPr>
          <w:rFonts w:ascii="Century Gothic" w:hAnsi="Century Gothic"/>
          <w:sz w:val="22"/>
          <w:szCs w:val="22"/>
          <w:lang w:val="fr-CH"/>
        </w:rPr>
        <w:t>Frédéric Bur</w:t>
      </w:r>
      <w:r w:rsidR="00BF15AB">
        <w:rPr>
          <w:rFonts w:ascii="Century Gothic" w:hAnsi="Century Gothic"/>
          <w:sz w:val="22"/>
          <w:szCs w:val="22"/>
          <w:lang w:val="fr-CH"/>
        </w:rPr>
        <w:t>d</w:t>
      </w:r>
      <w:r w:rsidR="004A089F">
        <w:rPr>
          <w:rFonts w:ascii="Century Gothic" w:hAnsi="Century Gothic"/>
          <w:sz w:val="22"/>
          <w:szCs w:val="22"/>
          <w:lang w:val="fr-CH"/>
        </w:rPr>
        <w:t>et (de son vrai nom)</w:t>
      </w:r>
      <w:r w:rsidR="00BF15AB">
        <w:rPr>
          <w:rFonts w:ascii="Century Gothic" w:hAnsi="Century Gothic"/>
          <w:sz w:val="22"/>
          <w:szCs w:val="22"/>
          <w:lang w:val="fr-CH"/>
        </w:rPr>
        <w:t xml:space="preserve"> </w:t>
      </w:r>
      <w:r>
        <w:rPr>
          <w:rFonts w:ascii="Century Gothic" w:hAnsi="Century Gothic"/>
          <w:sz w:val="22"/>
          <w:szCs w:val="22"/>
          <w:lang w:val="fr-CH"/>
        </w:rPr>
        <w:t xml:space="preserve">décide de </w:t>
      </w:r>
      <w:r w:rsidR="004A089F">
        <w:rPr>
          <w:rFonts w:ascii="Century Gothic" w:hAnsi="Century Gothic"/>
          <w:sz w:val="22"/>
          <w:szCs w:val="22"/>
          <w:lang w:val="fr-CH"/>
        </w:rPr>
        <w:t xml:space="preserve">revenir à la recherche scientifique </w:t>
      </w:r>
      <w:r>
        <w:rPr>
          <w:rFonts w:ascii="Century Gothic" w:hAnsi="Century Gothic"/>
          <w:sz w:val="22"/>
          <w:szCs w:val="22"/>
          <w:lang w:val="fr-CH"/>
        </w:rPr>
        <w:t xml:space="preserve">: </w:t>
      </w:r>
      <w:r>
        <w:rPr>
          <w:rFonts w:ascii="Century Gothic" w:hAnsi="Century Gothic"/>
          <w:i/>
          <w:iCs/>
          <w:sz w:val="22"/>
          <w:szCs w:val="22"/>
          <w:lang w:val="fr-CH"/>
        </w:rPr>
        <w:t>« J’en ai eu marre du concours pour la meilleure version d’une œuvre et de l’impossibilité de sortir du cadre de la partition. J’avais l’impression de ne pas pouvoir m’exprimer.</w:t>
      </w:r>
      <w:r w:rsidR="003E0C5A">
        <w:rPr>
          <w:rFonts w:ascii="Century Gothic" w:hAnsi="Century Gothic"/>
          <w:i/>
          <w:iCs/>
          <w:sz w:val="22"/>
          <w:szCs w:val="22"/>
          <w:lang w:val="fr-CH"/>
        </w:rPr>
        <w:t xml:space="preserve"> Cela peut paraître paradoxal, mais je me sens plus libre maintenant, en gardant la musique comme une activité annexe. Même si ce serait superbe d’en vivre.</w:t>
      </w:r>
      <w:r>
        <w:rPr>
          <w:rFonts w:ascii="Century Gothic" w:hAnsi="Century Gothic"/>
          <w:i/>
          <w:iCs/>
          <w:sz w:val="22"/>
          <w:szCs w:val="22"/>
          <w:lang w:val="fr-CH"/>
        </w:rPr>
        <w:t> »</w:t>
      </w:r>
    </w:p>
    <w:p w14:paraId="15D152C6" w14:textId="77777777" w:rsidR="00BF15AB" w:rsidRPr="00E1631A" w:rsidRDefault="00BF15AB" w:rsidP="002A00BD">
      <w:pPr>
        <w:jc w:val="both"/>
        <w:rPr>
          <w:rFonts w:ascii="Century Gothic" w:hAnsi="Century Gothic"/>
          <w:sz w:val="18"/>
          <w:szCs w:val="18"/>
          <w:lang w:val="fr-CH"/>
        </w:rPr>
      </w:pPr>
    </w:p>
    <w:p w14:paraId="67D50970" w14:textId="64382568" w:rsidR="00BF15AB" w:rsidRPr="008E5161" w:rsidRDefault="00BF15AB" w:rsidP="002A00BD">
      <w:pPr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fr-CH"/>
        </w:rPr>
      </w:pP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fr-CH"/>
        </w:rPr>
        <w:t>Un morceau pop plus personnel</w:t>
      </w:r>
    </w:p>
    <w:p w14:paraId="4C9766DE" w14:textId="2A9923FA" w:rsidR="00D506D6" w:rsidRDefault="003E0C5A" w:rsidP="002A00B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 xml:space="preserve">Pour ce deuxième morceau, </w:t>
      </w:r>
      <w:r w:rsidR="00BF15AB">
        <w:rPr>
          <w:rFonts w:ascii="Century Gothic" w:hAnsi="Century Gothic"/>
          <w:sz w:val="22"/>
          <w:szCs w:val="22"/>
          <w:lang w:val="fr-CH"/>
        </w:rPr>
        <w:t xml:space="preserve">le chanteur lausannois </w:t>
      </w:r>
      <w:r w:rsidR="00D506D6">
        <w:rPr>
          <w:rFonts w:ascii="Century Gothic" w:hAnsi="Century Gothic"/>
          <w:sz w:val="22"/>
          <w:szCs w:val="22"/>
          <w:lang w:val="fr-CH"/>
        </w:rPr>
        <w:t xml:space="preserve">s’est lancé un défi </w:t>
      </w:r>
      <w:r w:rsidR="00BF15AB">
        <w:rPr>
          <w:rFonts w:ascii="Century Gothic" w:hAnsi="Century Gothic"/>
          <w:sz w:val="22"/>
          <w:szCs w:val="22"/>
          <w:lang w:val="fr-CH"/>
        </w:rPr>
        <w:t xml:space="preserve">: </w:t>
      </w:r>
      <w:r w:rsidR="00BF15AB" w:rsidRPr="00BF15AB">
        <w:rPr>
          <w:rFonts w:ascii="Century Gothic" w:hAnsi="Century Gothic"/>
          <w:i/>
          <w:iCs/>
          <w:sz w:val="22"/>
          <w:szCs w:val="22"/>
          <w:lang w:val="fr-CH"/>
        </w:rPr>
        <w:t>«</w:t>
      </w:r>
      <w:r w:rsidR="00BE4096">
        <w:rPr>
          <w:rFonts w:ascii="Century Gothic" w:hAnsi="Century Gothic"/>
          <w:i/>
          <w:iCs/>
          <w:sz w:val="22"/>
          <w:szCs w:val="22"/>
          <w:lang w:val="fr-CH"/>
        </w:rPr>
        <w:t xml:space="preserve"> Ce que j’ai voulu faire avec cette chanson, c’est décrire un souvenir. Raconter une émotion et un sentiment. </w:t>
      </w:r>
      <w:r w:rsidR="00D80BE3">
        <w:rPr>
          <w:rFonts w:ascii="Century Gothic" w:hAnsi="Century Gothic"/>
          <w:i/>
          <w:iCs/>
          <w:sz w:val="22"/>
          <w:szCs w:val="22"/>
          <w:lang w:val="fr-CH"/>
        </w:rPr>
        <w:t>C’est un gros challenge.</w:t>
      </w:r>
      <w:r w:rsidR="00BF15AB" w:rsidRPr="00BF15AB">
        <w:rPr>
          <w:rFonts w:ascii="Century Gothic" w:hAnsi="Century Gothic"/>
          <w:i/>
          <w:iCs/>
          <w:sz w:val="22"/>
          <w:szCs w:val="22"/>
          <w:lang w:val="fr-CH"/>
        </w:rPr>
        <w:t> </w:t>
      </w:r>
      <w:r w:rsidR="00D80BE3">
        <w:rPr>
          <w:rFonts w:ascii="Century Gothic" w:hAnsi="Century Gothic"/>
          <w:i/>
          <w:iCs/>
          <w:sz w:val="22"/>
          <w:szCs w:val="22"/>
          <w:lang w:val="fr-CH"/>
        </w:rPr>
        <w:t>Un</w:t>
      </w:r>
      <w:r w:rsidR="00BE4096">
        <w:rPr>
          <w:rFonts w:ascii="Century Gothic" w:hAnsi="Century Gothic"/>
          <w:i/>
          <w:iCs/>
          <w:sz w:val="22"/>
          <w:szCs w:val="22"/>
          <w:lang w:val="fr-CH"/>
        </w:rPr>
        <w:t xml:space="preserve"> peu comme lorsque je dessine quelqu’un, je prends beaucoup de plaisir</w:t>
      </w:r>
      <w:r w:rsidR="002024A2">
        <w:rPr>
          <w:rFonts w:ascii="Century Gothic" w:hAnsi="Century Gothic"/>
          <w:i/>
          <w:iCs/>
          <w:sz w:val="22"/>
          <w:szCs w:val="22"/>
          <w:lang w:val="fr-CH"/>
        </w:rPr>
        <w:t xml:space="preserve"> à voir ap</w:t>
      </w:r>
      <w:r w:rsidR="00BF15AB" w:rsidRPr="00BF15AB">
        <w:rPr>
          <w:rFonts w:ascii="Century Gothic" w:hAnsi="Century Gothic"/>
          <w:i/>
          <w:iCs/>
          <w:sz w:val="22"/>
          <w:szCs w:val="22"/>
          <w:lang w:val="fr-CH"/>
        </w:rPr>
        <w:t xml:space="preserve">paraître un visage </w:t>
      </w:r>
      <w:r w:rsidR="00D506D6">
        <w:rPr>
          <w:rFonts w:ascii="Century Gothic" w:hAnsi="Century Gothic"/>
          <w:i/>
          <w:iCs/>
          <w:sz w:val="22"/>
          <w:szCs w:val="22"/>
          <w:lang w:val="fr-CH"/>
        </w:rPr>
        <w:t xml:space="preserve">tout en me demandant si je vais réussir </w:t>
      </w:r>
      <w:r w:rsidR="00BF15AB" w:rsidRPr="00BF15AB">
        <w:rPr>
          <w:rFonts w:ascii="Century Gothic" w:hAnsi="Century Gothic"/>
          <w:i/>
          <w:iCs/>
          <w:sz w:val="22"/>
          <w:szCs w:val="22"/>
          <w:lang w:val="fr-CH"/>
        </w:rPr>
        <w:t>à rendre une ex</w:t>
      </w:r>
      <w:r w:rsidR="00D506D6">
        <w:rPr>
          <w:rFonts w:ascii="Century Gothic" w:hAnsi="Century Gothic"/>
          <w:i/>
          <w:iCs/>
          <w:sz w:val="22"/>
          <w:szCs w:val="22"/>
          <w:lang w:val="fr-CH"/>
        </w:rPr>
        <w:t>pression et à dépasser la simpl</w:t>
      </w:r>
      <w:r w:rsidR="00BF15AB" w:rsidRPr="00BF15AB">
        <w:rPr>
          <w:rFonts w:ascii="Century Gothic" w:hAnsi="Century Gothic"/>
          <w:i/>
          <w:iCs/>
          <w:sz w:val="22"/>
          <w:szCs w:val="22"/>
          <w:lang w:val="fr-CH"/>
        </w:rPr>
        <w:t>e ressemblance.</w:t>
      </w:r>
      <w:r w:rsidR="00BE4096">
        <w:rPr>
          <w:rFonts w:ascii="Century Gothic" w:hAnsi="Century Gothic"/>
          <w:i/>
          <w:iCs/>
          <w:sz w:val="22"/>
          <w:szCs w:val="22"/>
          <w:lang w:val="fr-CH"/>
        </w:rPr>
        <w:t xml:space="preserve"> </w:t>
      </w:r>
      <w:r w:rsidR="00D506D6">
        <w:rPr>
          <w:rFonts w:ascii="Century Gothic" w:hAnsi="Century Gothic"/>
          <w:i/>
          <w:iCs/>
          <w:sz w:val="22"/>
          <w:szCs w:val="22"/>
          <w:lang w:val="fr-CH"/>
        </w:rPr>
        <w:t>»</w:t>
      </w:r>
    </w:p>
    <w:p w14:paraId="57CEFA14" w14:textId="77777777" w:rsidR="00D506D6" w:rsidRPr="00E1631A" w:rsidRDefault="00D506D6" w:rsidP="002A00B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sz w:val="14"/>
          <w:szCs w:val="14"/>
          <w:lang w:val="fr-CH"/>
        </w:rPr>
      </w:pPr>
    </w:p>
    <w:p w14:paraId="689B5E63" w14:textId="44379914" w:rsidR="0094057E" w:rsidRDefault="0094057E" w:rsidP="002A00B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>Les</w:t>
      </w:r>
      <w:r w:rsidRPr="0094057E">
        <w:rPr>
          <w:rFonts w:ascii="Century Gothic" w:hAnsi="Century Gothic"/>
          <w:sz w:val="22"/>
          <w:szCs w:val="22"/>
          <w:lang w:val="fr-CH"/>
        </w:rPr>
        <w:t xml:space="preserve"> accor</w:t>
      </w:r>
      <w:r>
        <w:rPr>
          <w:rFonts w:ascii="Century Gothic" w:hAnsi="Century Gothic"/>
          <w:sz w:val="22"/>
          <w:szCs w:val="22"/>
          <w:lang w:val="fr-CH"/>
        </w:rPr>
        <w:t xml:space="preserve">ds de pianos et le texte sont mélancoliques, mais </w:t>
      </w:r>
      <w:r w:rsidRPr="0094057E">
        <w:rPr>
          <w:rFonts w:ascii="Century Gothic" w:hAnsi="Century Gothic"/>
          <w:sz w:val="22"/>
          <w:szCs w:val="22"/>
          <w:lang w:val="fr-CH"/>
        </w:rPr>
        <w:t>le chant ré</w:t>
      </w:r>
      <w:r>
        <w:rPr>
          <w:rFonts w:ascii="Century Gothic" w:hAnsi="Century Gothic"/>
          <w:sz w:val="22"/>
          <w:szCs w:val="22"/>
          <w:lang w:val="fr-CH"/>
        </w:rPr>
        <w:t xml:space="preserve">sonne comme un hymne à la joie, un peu dans le style de Mika, entre pop et </w:t>
      </w:r>
      <w:r w:rsidRPr="0094057E">
        <w:rPr>
          <w:rFonts w:ascii="Century Gothic" w:hAnsi="Century Gothic"/>
          <w:sz w:val="22"/>
          <w:szCs w:val="22"/>
          <w:lang w:val="fr-CH"/>
        </w:rPr>
        <w:t>électro trè</w:t>
      </w:r>
      <w:r w:rsidR="0018164E">
        <w:rPr>
          <w:rFonts w:ascii="Century Gothic" w:hAnsi="Century Gothic"/>
          <w:sz w:val="22"/>
          <w:szCs w:val="22"/>
          <w:lang w:val="fr-CH"/>
        </w:rPr>
        <w:t xml:space="preserve">s rythmée, comme l’explique Fred Burdey : </w:t>
      </w:r>
      <w:r w:rsidR="0018164E" w:rsidRPr="0018164E">
        <w:rPr>
          <w:rFonts w:ascii="Century Gothic" w:hAnsi="Century Gothic"/>
          <w:i/>
          <w:iCs/>
          <w:sz w:val="22"/>
          <w:szCs w:val="22"/>
          <w:lang w:val="fr-CH"/>
        </w:rPr>
        <w:t>« il était important d</w:t>
      </w:r>
      <w:r w:rsidR="00DE6FC6">
        <w:rPr>
          <w:rFonts w:ascii="Century Gothic" w:hAnsi="Century Gothic"/>
          <w:i/>
          <w:iCs/>
          <w:sz w:val="22"/>
          <w:szCs w:val="22"/>
          <w:lang w:val="fr-CH"/>
        </w:rPr>
        <w:t>e trouver</w:t>
      </w:r>
      <w:r w:rsidR="0018164E" w:rsidRPr="0018164E">
        <w:rPr>
          <w:rFonts w:ascii="Century Gothic" w:hAnsi="Century Gothic"/>
          <w:i/>
          <w:iCs/>
          <w:sz w:val="22"/>
          <w:szCs w:val="22"/>
          <w:lang w:val="fr-CH"/>
        </w:rPr>
        <w:t xml:space="preserve"> un équilibre. Pour ne pas tomber dans la tristesse exagérée, et puis</w:t>
      </w:r>
      <w:r w:rsidRPr="0018164E">
        <w:rPr>
          <w:rFonts w:ascii="Century Gothic" w:hAnsi="Century Gothic"/>
          <w:i/>
          <w:iCs/>
          <w:sz w:val="22"/>
          <w:szCs w:val="22"/>
          <w:lang w:val="fr-CH"/>
        </w:rPr>
        <w:t xml:space="preserve"> parce que les souveni</w:t>
      </w:r>
      <w:r w:rsidR="0018164E" w:rsidRPr="0018164E">
        <w:rPr>
          <w:rFonts w:ascii="Century Gothic" w:hAnsi="Century Gothic"/>
          <w:i/>
          <w:iCs/>
          <w:sz w:val="22"/>
          <w:szCs w:val="22"/>
          <w:lang w:val="fr-CH"/>
        </w:rPr>
        <w:t>rs ne sont jamais tout noirs ou tout blancs. »</w:t>
      </w:r>
    </w:p>
    <w:p w14:paraId="158331F4" w14:textId="77777777" w:rsidR="00421191" w:rsidRPr="00E1631A" w:rsidRDefault="00421191" w:rsidP="002A00B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18"/>
          <w:szCs w:val="18"/>
          <w:lang w:val="fr-CH"/>
        </w:rPr>
      </w:pPr>
    </w:p>
    <w:p w14:paraId="5D7B66E6" w14:textId="46A086DE" w:rsidR="00421191" w:rsidRPr="008E5161" w:rsidRDefault="00421191" w:rsidP="002A00BD">
      <w:pPr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  <w:lang w:val="fr-CH"/>
        </w:rPr>
      </w:pPr>
      <w:r>
        <w:rPr>
          <w:rFonts w:ascii="Century Gothic" w:hAnsi="Century Gothic"/>
          <w:b/>
          <w:bCs/>
          <w:color w:val="000000" w:themeColor="text1"/>
          <w:sz w:val="22"/>
          <w:szCs w:val="22"/>
          <w:lang w:val="fr-CH"/>
        </w:rPr>
        <w:t>D’autres projets en cours</w:t>
      </w:r>
    </w:p>
    <w:p w14:paraId="7E516C1A" w14:textId="0B6DEF9F" w:rsidR="00FD691D" w:rsidRDefault="006D5327" w:rsidP="002A00B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 xml:space="preserve">Cherchant </w:t>
      </w:r>
      <w:r w:rsidR="00421191">
        <w:rPr>
          <w:rFonts w:ascii="Century Gothic" w:hAnsi="Century Gothic"/>
          <w:sz w:val="22"/>
          <w:szCs w:val="22"/>
          <w:lang w:val="fr-CH"/>
        </w:rPr>
        <w:t xml:space="preserve">à </w:t>
      </w:r>
      <w:r>
        <w:rPr>
          <w:rFonts w:ascii="Century Gothic" w:hAnsi="Century Gothic"/>
          <w:sz w:val="22"/>
          <w:szCs w:val="22"/>
          <w:lang w:val="fr-CH"/>
        </w:rPr>
        <w:t>développer ses activités musicales</w:t>
      </w:r>
      <w:r w:rsidR="00421191">
        <w:rPr>
          <w:rFonts w:ascii="Century Gothic" w:hAnsi="Century Gothic"/>
          <w:sz w:val="22"/>
          <w:szCs w:val="22"/>
          <w:lang w:val="fr-CH"/>
        </w:rPr>
        <w:t xml:space="preserve">, Fred </w:t>
      </w:r>
      <w:r w:rsidR="0086447B">
        <w:rPr>
          <w:rFonts w:ascii="Century Gothic" w:hAnsi="Century Gothic"/>
          <w:sz w:val="22"/>
          <w:szCs w:val="22"/>
          <w:lang w:val="fr-CH"/>
        </w:rPr>
        <w:t>a un calendrier chargé pour 2017</w:t>
      </w:r>
      <w:r w:rsidR="00FD691D">
        <w:rPr>
          <w:rFonts w:ascii="Century Gothic" w:hAnsi="Century Gothic"/>
          <w:sz w:val="22"/>
          <w:szCs w:val="22"/>
          <w:lang w:val="fr-CH"/>
        </w:rPr>
        <w:t>, avec un</w:t>
      </w:r>
      <w:r w:rsidR="0086447B">
        <w:rPr>
          <w:rFonts w:ascii="Century Gothic" w:hAnsi="Century Gothic"/>
          <w:sz w:val="22"/>
          <w:szCs w:val="22"/>
          <w:lang w:val="fr-CH"/>
        </w:rPr>
        <w:t xml:space="preserve"> EP qui </w:t>
      </w:r>
      <w:r w:rsidR="00C875A3">
        <w:rPr>
          <w:rFonts w:ascii="Century Gothic" w:hAnsi="Century Gothic"/>
          <w:sz w:val="22"/>
          <w:szCs w:val="22"/>
          <w:lang w:val="fr-CH"/>
        </w:rPr>
        <w:t>sortira</w:t>
      </w:r>
      <w:r w:rsidR="0086447B">
        <w:rPr>
          <w:rFonts w:ascii="Century Gothic" w:hAnsi="Century Gothic"/>
          <w:sz w:val="22"/>
          <w:szCs w:val="22"/>
          <w:lang w:val="fr-CH"/>
        </w:rPr>
        <w:t xml:space="preserve"> </w:t>
      </w:r>
      <w:r w:rsidR="00065CBA">
        <w:rPr>
          <w:rFonts w:ascii="Century Gothic" w:hAnsi="Century Gothic"/>
          <w:sz w:val="22"/>
          <w:szCs w:val="22"/>
          <w:lang w:val="fr-CH"/>
        </w:rPr>
        <w:t>durant l’année</w:t>
      </w:r>
      <w:r w:rsidR="00FD691D">
        <w:rPr>
          <w:rFonts w:ascii="Century Gothic" w:hAnsi="Century Gothic"/>
          <w:sz w:val="22"/>
          <w:szCs w:val="22"/>
          <w:lang w:val="fr-CH"/>
        </w:rPr>
        <w:t xml:space="preserve">. Avant cela, </w:t>
      </w:r>
      <w:r w:rsidR="00FD691D" w:rsidRPr="005E4D91">
        <w:rPr>
          <w:rFonts w:ascii="Century Gothic" w:hAnsi="Century Gothic"/>
          <w:i/>
          <w:sz w:val="22"/>
          <w:szCs w:val="22"/>
          <w:lang w:val="fr-CH"/>
        </w:rPr>
        <w:t>Remember</w:t>
      </w:r>
      <w:r w:rsidR="00FD691D">
        <w:rPr>
          <w:rFonts w:ascii="Century Gothic" w:hAnsi="Century Gothic"/>
          <w:sz w:val="22"/>
          <w:szCs w:val="22"/>
          <w:lang w:val="fr-CH"/>
        </w:rPr>
        <w:t xml:space="preserve"> devrait avoir son clip : « </w:t>
      </w:r>
      <w:r w:rsidR="0086447B" w:rsidRPr="0043279E">
        <w:rPr>
          <w:rFonts w:ascii="Century Gothic" w:hAnsi="Century Gothic"/>
          <w:i/>
          <w:iCs/>
          <w:sz w:val="22"/>
          <w:szCs w:val="22"/>
          <w:lang w:val="fr-CH"/>
        </w:rPr>
        <w:t>A l’heure du web, on est obligé d’ajouter des images sur la musique. Cela tombe bien puisque c’</w:t>
      </w:r>
      <w:r w:rsidR="00B67408">
        <w:rPr>
          <w:rFonts w:ascii="Century Gothic" w:hAnsi="Century Gothic"/>
          <w:i/>
          <w:iCs/>
          <w:sz w:val="22"/>
          <w:szCs w:val="22"/>
          <w:lang w:val="fr-CH"/>
        </w:rPr>
        <w:t>est un de mes domaines</w:t>
      </w:r>
      <w:r w:rsidR="00525A0A">
        <w:rPr>
          <w:rFonts w:ascii="Century Gothic" w:hAnsi="Century Gothic"/>
          <w:i/>
          <w:iCs/>
          <w:sz w:val="22"/>
          <w:szCs w:val="22"/>
          <w:lang w:val="fr-CH"/>
        </w:rPr>
        <w:t xml:space="preserve"> de prédilection</w:t>
      </w:r>
      <w:r w:rsidR="0086447B" w:rsidRPr="0043279E">
        <w:rPr>
          <w:rFonts w:ascii="Century Gothic" w:hAnsi="Century Gothic"/>
          <w:i/>
          <w:iCs/>
          <w:sz w:val="22"/>
          <w:szCs w:val="22"/>
          <w:lang w:val="fr-CH"/>
        </w:rPr>
        <w:t>. »</w:t>
      </w:r>
      <w:r w:rsidR="00FD691D">
        <w:rPr>
          <w:rFonts w:ascii="Century Gothic" w:hAnsi="Century Gothic"/>
          <w:i/>
          <w:iCs/>
          <w:sz w:val="22"/>
          <w:szCs w:val="22"/>
          <w:lang w:val="fr-CH"/>
        </w:rPr>
        <w:t xml:space="preserve"> </w:t>
      </w:r>
      <w:r w:rsidR="00FD691D">
        <w:rPr>
          <w:rFonts w:ascii="Century Gothic" w:hAnsi="Century Gothic"/>
          <w:sz w:val="22"/>
          <w:szCs w:val="22"/>
          <w:lang w:val="fr-CH"/>
        </w:rPr>
        <w:t>Cette vidéo</w:t>
      </w:r>
      <w:r w:rsidR="00B67408">
        <w:rPr>
          <w:rFonts w:ascii="Century Gothic" w:hAnsi="Century Gothic"/>
          <w:sz w:val="22"/>
          <w:szCs w:val="22"/>
          <w:lang w:val="fr-CH"/>
        </w:rPr>
        <w:t xml:space="preserve"> </w:t>
      </w:r>
      <w:r w:rsidR="0086447B">
        <w:rPr>
          <w:rFonts w:ascii="Century Gothic" w:hAnsi="Century Gothic"/>
          <w:sz w:val="22"/>
          <w:szCs w:val="22"/>
          <w:lang w:val="fr-CH"/>
        </w:rPr>
        <w:t xml:space="preserve">devrait impliquer des personnalités romandes, mais </w:t>
      </w:r>
      <w:r w:rsidR="002024A2">
        <w:rPr>
          <w:rFonts w:ascii="Century Gothic" w:hAnsi="Century Gothic"/>
          <w:sz w:val="22"/>
          <w:szCs w:val="22"/>
          <w:lang w:val="fr-CH"/>
        </w:rPr>
        <w:t>l’artiste</w:t>
      </w:r>
      <w:r w:rsidR="004D31AD">
        <w:rPr>
          <w:rFonts w:ascii="Century Gothic" w:hAnsi="Century Gothic"/>
          <w:sz w:val="22"/>
          <w:szCs w:val="22"/>
          <w:lang w:val="fr-CH"/>
        </w:rPr>
        <w:t xml:space="preserve"> </w:t>
      </w:r>
      <w:r w:rsidR="0086447B">
        <w:rPr>
          <w:rFonts w:ascii="Century Gothic" w:hAnsi="Century Gothic"/>
          <w:sz w:val="22"/>
          <w:szCs w:val="22"/>
          <w:lang w:val="fr-CH"/>
        </w:rPr>
        <w:t>n’en dira pas plus.</w:t>
      </w:r>
    </w:p>
    <w:p w14:paraId="027BDF1C" w14:textId="18565F88" w:rsidR="00370302" w:rsidRDefault="00FD691D" w:rsidP="00FD691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sz w:val="22"/>
          <w:szCs w:val="22"/>
          <w:lang w:val="fr-CH"/>
        </w:rPr>
      </w:pPr>
      <w:r>
        <w:rPr>
          <w:rFonts w:ascii="Century Gothic" w:hAnsi="Century Gothic"/>
          <w:sz w:val="22"/>
          <w:szCs w:val="22"/>
          <w:lang w:val="fr-CH"/>
        </w:rPr>
        <w:t>Pour l’instant, le morceau permet d’admirer les talents de dessinateur de Fred Burdey, qui illustre sa chanson avec la time-line d’un autoportrait. Preuve que ce</w:t>
      </w:r>
      <w:r w:rsidR="00ED4293">
        <w:rPr>
          <w:rFonts w:ascii="Century Gothic" w:hAnsi="Century Gothic"/>
          <w:sz w:val="22"/>
          <w:szCs w:val="22"/>
          <w:lang w:val="fr-CH"/>
        </w:rPr>
        <w:t>t artiste au tempéramen</w:t>
      </w:r>
      <w:r w:rsidR="00330B2E">
        <w:rPr>
          <w:rFonts w:ascii="Century Gothic" w:hAnsi="Century Gothic"/>
          <w:sz w:val="22"/>
          <w:szCs w:val="22"/>
          <w:lang w:val="fr-CH"/>
        </w:rPr>
        <w:t>t réservé sait sortir des sentiers battus et surprendre.</w:t>
      </w:r>
    </w:p>
    <w:p w14:paraId="719DD1E9" w14:textId="77777777" w:rsidR="009F595C" w:rsidRDefault="009F595C" w:rsidP="00FD691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sz w:val="22"/>
          <w:szCs w:val="22"/>
          <w:lang w:val="fr-CH"/>
        </w:rPr>
      </w:pPr>
    </w:p>
    <w:p w14:paraId="58C1FC88" w14:textId="465B8AE3" w:rsidR="009F595C" w:rsidRPr="009F595C" w:rsidRDefault="009F595C" w:rsidP="009F595C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Century Gothic" w:hAnsi="Century Gothic"/>
          <w:b/>
          <w:bCs/>
          <w:sz w:val="22"/>
          <w:szCs w:val="22"/>
          <w:lang w:val="fr-CH"/>
        </w:rPr>
      </w:pPr>
      <w:r w:rsidRPr="009F595C">
        <w:rPr>
          <w:rFonts w:ascii="Century Gothic" w:hAnsi="Century Gothic"/>
          <w:b/>
          <w:bCs/>
          <w:sz w:val="22"/>
          <w:szCs w:val="22"/>
          <w:lang w:val="fr-CH"/>
        </w:rPr>
        <w:t>Des photos HD sont à disposition des médias, des interviews peuvent être organisées</w:t>
      </w:r>
    </w:p>
    <w:p w14:paraId="2501D782" w14:textId="77777777" w:rsidR="009F595C" w:rsidRDefault="009F595C" w:rsidP="00FD691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sz w:val="22"/>
          <w:szCs w:val="22"/>
          <w:lang w:val="fr-CH"/>
        </w:rPr>
      </w:pPr>
    </w:p>
    <w:p w14:paraId="4E8AD167" w14:textId="3E903CB4" w:rsidR="009F595C" w:rsidRDefault="009F595C" w:rsidP="00FD691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b/>
          <w:bCs/>
          <w:sz w:val="22"/>
          <w:szCs w:val="22"/>
          <w:lang w:val="fr-CH"/>
        </w:rPr>
      </w:pPr>
      <w:r w:rsidRPr="009F595C">
        <w:rPr>
          <w:rFonts w:ascii="Century Gothic" w:hAnsi="Century Gothic"/>
          <w:b/>
          <w:bCs/>
          <w:sz w:val="22"/>
          <w:szCs w:val="22"/>
          <w:lang w:val="fr-CH"/>
        </w:rPr>
        <w:t>Contact presse</w:t>
      </w:r>
    </w:p>
    <w:p w14:paraId="3E758887" w14:textId="154081FA" w:rsidR="009F595C" w:rsidRDefault="009F595C" w:rsidP="00FD691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22"/>
          <w:szCs w:val="22"/>
          <w:lang w:val="fr-CH"/>
        </w:rPr>
      </w:pPr>
      <w:r>
        <w:rPr>
          <w:rFonts w:ascii="Century Gothic" w:hAnsi="Century Gothic"/>
          <w:i/>
          <w:iCs/>
          <w:sz w:val="22"/>
          <w:szCs w:val="22"/>
          <w:lang w:val="fr-CH"/>
        </w:rPr>
        <w:t>Benjamin Décosterd, attaché de presse</w:t>
      </w:r>
    </w:p>
    <w:p w14:paraId="3E03734B" w14:textId="24E23638" w:rsidR="009F595C" w:rsidRPr="002A7532" w:rsidRDefault="009F595C" w:rsidP="00FD691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22"/>
          <w:szCs w:val="22"/>
          <w:lang w:val="en-US"/>
        </w:rPr>
      </w:pPr>
      <w:r w:rsidRPr="002A7532">
        <w:rPr>
          <w:rFonts w:ascii="Century Gothic" w:hAnsi="Century Gothic"/>
          <w:i/>
          <w:iCs/>
          <w:sz w:val="22"/>
          <w:szCs w:val="22"/>
          <w:lang w:val="en-US"/>
        </w:rPr>
        <w:t xml:space="preserve">078 873 53 70 – </w:t>
      </w:r>
      <w:hyperlink r:id="rId7" w:history="1">
        <w:r w:rsidRPr="002A7532">
          <w:rPr>
            <w:rStyle w:val="Lienhypertexte"/>
            <w:rFonts w:ascii="Century Gothic" w:hAnsi="Century Gothic"/>
            <w:i/>
            <w:iCs/>
            <w:sz w:val="22"/>
            <w:szCs w:val="22"/>
            <w:lang w:val="en-US"/>
          </w:rPr>
          <w:t>benjamin.decosterd@gmail.com</w:t>
        </w:r>
      </w:hyperlink>
      <w:r w:rsidRPr="002A7532">
        <w:rPr>
          <w:rFonts w:ascii="Century Gothic" w:hAnsi="Century Gothic"/>
          <w:i/>
          <w:iCs/>
          <w:sz w:val="22"/>
          <w:szCs w:val="22"/>
          <w:lang w:val="en-US"/>
        </w:rPr>
        <w:t xml:space="preserve"> </w:t>
      </w:r>
    </w:p>
    <w:p w14:paraId="7BCCB0B5" w14:textId="77777777" w:rsidR="00E1631A" w:rsidRPr="002A7532" w:rsidRDefault="00E1631A" w:rsidP="00E1631A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22"/>
          <w:szCs w:val="22"/>
          <w:lang w:val="en-US"/>
        </w:rPr>
      </w:pPr>
    </w:p>
    <w:p w14:paraId="05008453" w14:textId="3B69E0E2" w:rsidR="00E1631A" w:rsidRPr="002A7532" w:rsidRDefault="002A7532" w:rsidP="00E1631A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22"/>
          <w:szCs w:val="22"/>
          <w:lang w:val="en-US"/>
        </w:rPr>
      </w:pPr>
      <w:r w:rsidRPr="002A7532">
        <w:rPr>
          <w:rFonts w:ascii="Century Gothic" w:hAnsi="Century Gothic"/>
          <w:i/>
          <w:iCs/>
          <w:sz w:val="22"/>
          <w:szCs w:val="22"/>
          <w:lang w:val="en-US"/>
        </w:rPr>
        <w:t>Fred Burdey</w:t>
      </w:r>
      <w:r w:rsidR="00E1631A" w:rsidRPr="002A7532">
        <w:rPr>
          <w:rFonts w:ascii="Century Gothic" w:hAnsi="Century Gothic"/>
          <w:i/>
          <w:iCs/>
          <w:sz w:val="22"/>
          <w:szCs w:val="22"/>
          <w:lang w:val="en-US"/>
        </w:rPr>
        <w:t xml:space="preserve">, </w:t>
      </w:r>
      <w:r w:rsidR="00A800B4" w:rsidRPr="002A7532">
        <w:rPr>
          <w:rFonts w:ascii="Century Gothic" w:hAnsi="Century Gothic"/>
          <w:i/>
          <w:iCs/>
          <w:sz w:val="22"/>
          <w:szCs w:val="22"/>
          <w:lang w:val="en-US"/>
        </w:rPr>
        <w:t>chanteur</w:t>
      </w:r>
    </w:p>
    <w:p w14:paraId="285FF9D7" w14:textId="1D451B56" w:rsidR="00E1631A" w:rsidRPr="009F595C" w:rsidRDefault="00E1631A" w:rsidP="00FD691D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Century Gothic" w:hAnsi="Century Gothic"/>
          <w:i/>
          <w:iCs/>
          <w:sz w:val="22"/>
          <w:szCs w:val="22"/>
          <w:lang w:val="fr-CH"/>
        </w:rPr>
      </w:pPr>
      <w:r>
        <w:rPr>
          <w:rFonts w:ascii="Century Gothic" w:hAnsi="Century Gothic"/>
          <w:i/>
          <w:iCs/>
          <w:sz w:val="22"/>
          <w:szCs w:val="22"/>
          <w:lang w:val="fr-CH"/>
        </w:rPr>
        <w:t>07</w:t>
      </w:r>
      <w:r w:rsidR="00C241DD">
        <w:rPr>
          <w:rFonts w:ascii="Century Gothic" w:hAnsi="Century Gothic"/>
          <w:i/>
          <w:iCs/>
          <w:sz w:val="22"/>
          <w:szCs w:val="22"/>
          <w:lang w:val="fr-CH"/>
        </w:rPr>
        <w:t xml:space="preserve">9 947 64 06 </w:t>
      </w:r>
      <w:r>
        <w:rPr>
          <w:rFonts w:ascii="Century Gothic" w:hAnsi="Century Gothic"/>
          <w:i/>
          <w:iCs/>
          <w:sz w:val="22"/>
          <w:szCs w:val="22"/>
          <w:lang w:val="fr-CH"/>
        </w:rPr>
        <w:t xml:space="preserve">– </w:t>
      </w:r>
      <w:hyperlink r:id="rId8" w:history="1">
        <w:r w:rsidR="002460B6" w:rsidRPr="00B97D99">
          <w:rPr>
            <w:rStyle w:val="Lienhypertexte"/>
            <w:rFonts w:ascii="Century Gothic" w:hAnsi="Century Gothic"/>
            <w:sz w:val="22"/>
            <w:szCs w:val="22"/>
            <w:lang w:val="fr-CH"/>
          </w:rPr>
          <w:t>info@fredburdey.com</w:t>
        </w:r>
      </w:hyperlink>
      <w:bookmarkStart w:id="0" w:name="_GoBack"/>
      <w:bookmarkEnd w:id="0"/>
      <w:r>
        <w:rPr>
          <w:rFonts w:ascii="Century Gothic" w:hAnsi="Century Gothic"/>
          <w:i/>
          <w:iCs/>
          <w:sz w:val="22"/>
          <w:szCs w:val="22"/>
          <w:lang w:val="fr-CH"/>
        </w:rPr>
        <w:t xml:space="preserve"> </w:t>
      </w:r>
    </w:p>
    <w:sectPr w:rsidR="00E1631A" w:rsidRPr="009F595C" w:rsidSect="00E1631A">
      <w:headerReference w:type="default" r:id="rId9"/>
      <w:pgSz w:w="11900" w:h="16840"/>
      <w:pgMar w:top="82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C329" w14:textId="77777777" w:rsidR="008638FB" w:rsidRDefault="008638FB" w:rsidP="004319B6">
      <w:r>
        <w:separator/>
      </w:r>
    </w:p>
  </w:endnote>
  <w:endnote w:type="continuationSeparator" w:id="0">
    <w:p w14:paraId="4E62122E" w14:textId="77777777" w:rsidR="008638FB" w:rsidRDefault="008638FB" w:rsidP="004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BC2A0" w14:textId="77777777" w:rsidR="008638FB" w:rsidRDefault="008638FB" w:rsidP="004319B6">
      <w:r>
        <w:separator/>
      </w:r>
    </w:p>
  </w:footnote>
  <w:footnote w:type="continuationSeparator" w:id="0">
    <w:p w14:paraId="4953C832" w14:textId="77777777" w:rsidR="008638FB" w:rsidRDefault="008638FB" w:rsidP="0043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2D62" w14:textId="77777777" w:rsidR="004319B6" w:rsidRPr="004319B6" w:rsidRDefault="004319B6" w:rsidP="004319B6">
    <w:pPr>
      <w:pStyle w:val="En-tte"/>
      <w:rPr>
        <w:rFonts w:ascii="Century Gothic" w:hAnsi="Century Gothic"/>
        <w:lang w:val="fr-CH"/>
      </w:rPr>
    </w:pPr>
    <w:r w:rsidRPr="004319B6">
      <w:rPr>
        <w:rFonts w:ascii="Century Gothic" w:hAnsi="Century Gothic"/>
        <w:lang w:val="fr-CH"/>
      </w:rPr>
      <w:t>Communiqué de presse</w:t>
    </w:r>
    <w:r>
      <w:rPr>
        <w:rFonts w:ascii="Century Gothic" w:hAnsi="Century Gothic"/>
        <w:lang w:val="fr-CH"/>
      </w:rPr>
      <w:tab/>
    </w:r>
    <w:r>
      <w:rPr>
        <w:rFonts w:ascii="Century Gothic" w:hAnsi="Century Gothic"/>
        <w:lang w:val="fr-CH"/>
      </w:rPr>
      <w:tab/>
      <w:t>Le 27 avril 2017</w:t>
    </w:r>
  </w:p>
  <w:p w14:paraId="32D1E4C4" w14:textId="77777777" w:rsidR="004319B6" w:rsidRPr="004319B6" w:rsidRDefault="004319B6">
    <w:pPr>
      <w:pStyle w:val="En-tte"/>
      <w:rPr>
        <w:rFonts w:ascii="Century Gothic" w:hAnsi="Century Gothic"/>
        <w:lang w:val="fr-CH"/>
      </w:rPr>
    </w:pPr>
    <w:r>
      <w:rPr>
        <w:rFonts w:ascii="Century Gothic" w:hAnsi="Century Gothic"/>
        <w:lang w:val="fr-CH"/>
      </w:rPr>
      <w:t>S</w:t>
    </w:r>
    <w:r w:rsidRPr="004319B6">
      <w:rPr>
        <w:rFonts w:ascii="Century Gothic" w:hAnsi="Century Gothic"/>
        <w:lang w:val="fr-CH"/>
      </w:rPr>
      <w:t>ans embargo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B6"/>
    <w:rsid w:val="00033B4C"/>
    <w:rsid w:val="00037544"/>
    <w:rsid w:val="00065CBA"/>
    <w:rsid w:val="000C0C63"/>
    <w:rsid w:val="000D0188"/>
    <w:rsid w:val="00103FDA"/>
    <w:rsid w:val="0018164E"/>
    <w:rsid w:val="002024A2"/>
    <w:rsid w:val="002460B6"/>
    <w:rsid w:val="00263AA0"/>
    <w:rsid w:val="002A00BD"/>
    <w:rsid w:val="002A7532"/>
    <w:rsid w:val="002C627D"/>
    <w:rsid w:val="00315FDA"/>
    <w:rsid w:val="00330B2E"/>
    <w:rsid w:val="00370302"/>
    <w:rsid w:val="00391ECC"/>
    <w:rsid w:val="003A6E50"/>
    <w:rsid w:val="003C4522"/>
    <w:rsid w:val="003E0C5A"/>
    <w:rsid w:val="00421191"/>
    <w:rsid w:val="00422FFF"/>
    <w:rsid w:val="004319B6"/>
    <w:rsid w:val="0043279E"/>
    <w:rsid w:val="00495C64"/>
    <w:rsid w:val="004A089F"/>
    <w:rsid w:val="004D31AD"/>
    <w:rsid w:val="00525A0A"/>
    <w:rsid w:val="005D1903"/>
    <w:rsid w:val="005E4D91"/>
    <w:rsid w:val="0063248F"/>
    <w:rsid w:val="00690C05"/>
    <w:rsid w:val="006D5327"/>
    <w:rsid w:val="007478EE"/>
    <w:rsid w:val="00761698"/>
    <w:rsid w:val="0079019A"/>
    <w:rsid w:val="007A5822"/>
    <w:rsid w:val="007D1564"/>
    <w:rsid w:val="00812AAD"/>
    <w:rsid w:val="008638FB"/>
    <w:rsid w:val="0086447B"/>
    <w:rsid w:val="008E5161"/>
    <w:rsid w:val="0094057E"/>
    <w:rsid w:val="009F595C"/>
    <w:rsid w:val="00A800B4"/>
    <w:rsid w:val="00AB4123"/>
    <w:rsid w:val="00AF5294"/>
    <w:rsid w:val="00B46D6D"/>
    <w:rsid w:val="00B62D0C"/>
    <w:rsid w:val="00B67408"/>
    <w:rsid w:val="00BE4096"/>
    <w:rsid w:val="00BF15AB"/>
    <w:rsid w:val="00C04B26"/>
    <w:rsid w:val="00C07C48"/>
    <w:rsid w:val="00C241DD"/>
    <w:rsid w:val="00C57866"/>
    <w:rsid w:val="00C7531D"/>
    <w:rsid w:val="00C875A3"/>
    <w:rsid w:val="00CD65D9"/>
    <w:rsid w:val="00D23659"/>
    <w:rsid w:val="00D42C08"/>
    <w:rsid w:val="00D506D6"/>
    <w:rsid w:val="00D80BE3"/>
    <w:rsid w:val="00D84313"/>
    <w:rsid w:val="00D879CE"/>
    <w:rsid w:val="00DA69F7"/>
    <w:rsid w:val="00DE6E69"/>
    <w:rsid w:val="00DE6FC6"/>
    <w:rsid w:val="00E1631A"/>
    <w:rsid w:val="00E36106"/>
    <w:rsid w:val="00E710B6"/>
    <w:rsid w:val="00ED4293"/>
    <w:rsid w:val="00EF0CFB"/>
    <w:rsid w:val="00F4245A"/>
    <w:rsid w:val="00F6563A"/>
    <w:rsid w:val="00FC5FC7"/>
    <w:rsid w:val="00FC620B"/>
    <w:rsid w:val="00FD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3B8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19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9B6"/>
  </w:style>
  <w:style w:type="paragraph" w:styleId="Pieddepage">
    <w:name w:val="footer"/>
    <w:basedOn w:val="Normal"/>
    <w:link w:val="PieddepageCar"/>
    <w:uiPriority w:val="99"/>
    <w:unhideWhenUsed/>
    <w:rsid w:val="004319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9B6"/>
  </w:style>
  <w:style w:type="character" w:styleId="Lienhypertexte">
    <w:name w:val="Hyperlink"/>
    <w:basedOn w:val="Policepardfaut"/>
    <w:uiPriority w:val="99"/>
    <w:unhideWhenUsed/>
    <w:rsid w:val="009F595C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rsid w:val="002460B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edburde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jamin.decoster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D62F2-2832-4891-8531-8B93A6FB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Décosterd</dc:creator>
  <cp:keywords/>
  <dc:description/>
  <cp:lastModifiedBy>Fred Xavier</cp:lastModifiedBy>
  <cp:revision>3</cp:revision>
  <dcterms:created xsi:type="dcterms:W3CDTF">2017-05-09T09:04:00Z</dcterms:created>
  <dcterms:modified xsi:type="dcterms:W3CDTF">2017-05-09T09:07:00Z</dcterms:modified>
</cp:coreProperties>
</file>